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92" w:rsidRPr="00AE23BE" w:rsidRDefault="0024238D">
      <w:pPr>
        <w:rPr>
          <w:rFonts w:ascii="Cambria" w:hAnsi="Cambria"/>
          <w:b/>
        </w:rPr>
      </w:pPr>
      <w:r w:rsidRPr="00AE23BE">
        <w:rPr>
          <w:rFonts w:ascii="Cambria" w:hAnsi="Cambria"/>
          <w:b/>
        </w:rPr>
        <w:t>Examples of learning intentions and success criteria</w:t>
      </w:r>
    </w:p>
    <w:p w:rsidR="0037263E" w:rsidRPr="00AE23BE" w:rsidRDefault="006832ED" w:rsidP="0037263E">
      <w:pPr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b/>
          <w:bCs/>
          <w:color w:val="FF0000"/>
          <w:lang w:val="en-GB"/>
        </w:rPr>
        <w:t>Example</w:t>
      </w:r>
      <w:r w:rsidR="0037263E" w:rsidRPr="00AE23BE">
        <w:rPr>
          <w:rFonts w:ascii="Cambria" w:hAnsi="Cambria"/>
          <w:b/>
          <w:bCs/>
          <w:color w:val="FF0000"/>
          <w:lang w:val="en-GB"/>
        </w:rPr>
        <w:t xml:space="preserve"> – VCE Physics </w:t>
      </w:r>
    </w:p>
    <w:p w:rsidR="0037263E" w:rsidRPr="00AE23BE" w:rsidRDefault="0037263E" w:rsidP="0037263E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NewRomanPSMT"/>
        </w:rPr>
      </w:pPr>
      <w:r w:rsidRPr="00AE23BE">
        <w:rPr>
          <w:rFonts w:ascii="Cambria" w:eastAsia="TimesNewRomanPSMT" w:hAnsi="Cambria" w:cs="TimesNewRomanPSMT"/>
          <w:b/>
        </w:rPr>
        <w:t>Aspect of Australian Curriculum</w:t>
      </w:r>
      <w:r w:rsidRPr="00AE23BE">
        <w:rPr>
          <w:rFonts w:ascii="Cambria" w:eastAsia="TimesNewRomanPSMT" w:hAnsi="Cambria" w:cs="TimesNewRomanPSMT"/>
        </w:rPr>
        <w:t>:</w:t>
      </w:r>
    </w:p>
    <w:p w:rsidR="0037263E" w:rsidRPr="00AE23BE" w:rsidRDefault="0037263E" w:rsidP="003726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eastAsia="TimesNewRomanPSMT" w:hAnsi="Cambria" w:cs="TimesNewRomanPSMT"/>
        </w:rPr>
        <w:t>Explain the concepts of proper time (</w:t>
      </w:r>
      <w:r w:rsidRPr="00AE23BE">
        <w:rPr>
          <w:rFonts w:ascii="Cambria" w:hAnsi="Cambria" w:cs="TimesNewRomanPS-ItalicMT"/>
          <w:i/>
          <w:iCs/>
        </w:rPr>
        <w:t>t</w:t>
      </w:r>
      <w:r w:rsidRPr="00AE23BE">
        <w:rPr>
          <w:rFonts w:ascii="Cambria" w:eastAsia="TimesNewRomanPSMT" w:hAnsi="Cambria" w:cs="TimesNewRomanPSMT"/>
        </w:rPr>
        <w:t>o) and proper length (</w:t>
      </w:r>
      <w:r w:rsidRPr="00AE23BE">
        <w:rPr>
          <w:rFonts w:ascii="Cambria" w:hAnsi="Cambria" w:cs="TimesNewRomanPS-ItalicMT"/>
          <w:i/>
          <w:iCs/>
        </w:rPr>
        <w:t>L</w:t>
      </w:r>
      <w:r w:rsidRPr="00AE23BE">
        <w:rPr>
          <w:rFonts w:ascii="Cambria" w:eastAsia="TimesNewRomanPSMT" w:hAnsi="Cambria" w:cs="TimesNewRomanPSMT"/>
        </w:rPr>
        <w:t>o) as quantities that are measured in the frame of reference in which objects are at rest</w:t>
      </w:r>
    </w:p>
    <w:p w:rsidR="0037263E" w:rsidRPr="00AE23BE" w:rsidRDefault="0037263E" w:rsidP="0037263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FF0000"/>
          <w:lang w:val="en-GB"/>
        </w:rPr>
      </w:pPr>
    </w:p>
    <w:p w:rsidR="0037263E" w:rsidRPr="00AE23BE" w:rsidRDefault="0037263E" w:rsidP="0037263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en-GB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</w:p>
    <w:p w:rsidR="0037263E" w:rsidRPr="00F6683A" w:rsidRDefault="0037263E" w:rsidP="00F668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en-GB"/>
        </w:rPr>
      </w:pPr>
      <w:r w:rsidRPr="00AE23BE">
        <w:rPr>
          <w:rFonts w:ascii="Cambria" w:hAnsi="Cambria"/>
          <w:color w:val="000000" w:themeColor="text1"/>
        </w:rPr>
        <w:t>Use our understanding of the Lorentz Factor to determine the time dilation in different frames of reference.</w:t>
      </w:r>
    </w:p>
    <w:p w:rsidR="0037263E" w:rsidRPr="00AE23BE" w:rsidRDefault="0037263E" w:rsidP="0037263E">
      <w:pPr>
        <w:rPr>
          <w:rFonts w:ascii="Cambria" w:hAnsi="Cambria"/>
          <w:b/>
          <w:bCs/>
          <w:lang w:val="en-GB"/>
        </w:rPr>
      </w:pPr>
      <w:r w:rsidRPr="00AE23BE">
        <w:rPr>
          <w:rFonts w:ascii="Cambria" w:hAnsi="Cambria"/>
          <w:b/>
          <w:bCs/>
          <w:lang w:val="en-GB"/>
        </w:rPr>
        <w:t>So That…</w:t>
      </w:r>
    </w:p>
    <w:p w:rsidR="0037263E" w:rsidRPr="00AE23BE" w:rsidRDefault="0037263E" w:rsidP="0037263E">
      <w:pPr>
        <w:pStyle w:val="ListParagraph"/>
        <w:numPr>
          <w:ilvl w:val="0"/>
          <w:numId w:val="12"/>
        </w:numPr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So that we can determine changes in experienced time for moving objects</w:t>
      </w:r>
    </w:p>
    <w:p w:rsidR="0037263E" w:rsidRPr="00AE23BE" w:rsidRDefault="0037263E" w:rsidP="0037263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000000" w:themeColor="text1"/>
        </w:rPr>
        <w:t>I can……</w:t>
      </w:r>
      <w:r w:rsidRPr="00AE23BE">
        <w:rPr>
          <w:rFonts w:ascii="Cambria" w:hAnsi="Cambria"/>
          <w:color w:val="000000" w:themeColor="text1"/>
        </w:rPr>
        <w:t>……….</w:t>
      </w:r>
    </w:p>
    <w:p w:rsidR="0037263E" w:rsidRPr="00AE23BE" w:rsidRDefault="0037263E" w:rsidP="0037263E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Use appropriate formula to determine values for the Lorentz Factor given the velocity in that frame of reference.</w:t>
      </w:r>
    </w:p>
    <w:p w:rsidR="0037263E" w:rsidRPr="00AE23BE" w:rsidRDefault="0037263E" w:rsidP="0037263E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(1-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</m:den>
                </m:f>
              </m:e>
            </m:rad>
            <m:r>
              <w:rPr>
                <w:rFonts w:ascii="Cambria Math" w:hAnsi="Cambria Math"/>
                <w:color w:val="000000" w:themeColor="text1"/>
              </w:rPr>
              <m:t>)</m:t>
            </m:r>
          </m:den>
        </m:f>
      </m:oMath>
    </w:p>
    <w:p w:rsidR="0037263E" w:rsidRPr="00AE23BE" w:rsidRDefault="0037263E" w:rsidP="0037263E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Use appropriate formula to determine proper time.</w:t>
      </w:r>
    </w:p>
    <w:p w:rsidR="0037263E" w:rsidRPr="00AE23BE" w:rsidRDefault="0037263E" w:rsidP="0037263E">
      <w:pPr>
        <w:pStyle w:val="ListParagraph"/>
        <w:rPr>
          <w:rFonts w:ascii="Cambria" w:hAnsi="Cambria" w:cs="Arial"/>
          <w:bCs/>
          <w:color w:val="000000" w:themeColor="text1"/>
          <w:vertAlign w:val="subscript"/>
          <w:lang w:val="en-AU"/>
        </w:rPr>
      </w:pPr>
      <w:r w:rsidRPr="00AE23BE">
        <w:rPr>
          <w:rFonts w:ascii="Cambria" w:hAnsi="Cambria" w:cs="Arial"/>
          <w:bCs/>
          <w:color w:val="000000" w:themeColor="text1"/>
          <w:lang w:val="en-AU"/>
        </w:rPr>
        <w:t>t= Yt</w:t>
      </w:r>
      <w:r w:rsidRPr="00AE23BE">
        <w:rPr>
          <w:rFonts w:ascii="Cambria" w:hAnsi="Cambria" w:cs="Arial"/>
          <w:bCs/>
          <w:color w:val="000000" w:themeColor="text1"/>
          <w:vertAlign w:val="subscript"/>
          <w:lang w:val="en-AU"/>
        </w:rPr>
        <w:t>0</w:t>
      </w:r>
    </w:p>
    <w:p w:rsidR="0037263E" w:rsidRPr="00AE23BE" w:rsidRDefault="0037263E" w:rsidP="0037263E">
      <w:pPr>
        <w:pStyle w:val="ListParagraph"/>
        <w:rPr>
          <w:rFonts w:ascii="Cambria" w:hAnsi="Cambria" w:cs="Arial"/>
          <w:bCs/>
          <w:color w:val="000000" w:themeColor="text1"/>
          <w:lang w:val="en-AU"/>
        </w:rPr>
      </w:pPr>
    </w:p>
    <w:p w:rsidR="00AE23BE" w:rsidRPr="00AE23BE" w:rsidRDefault="00AE23BE" w:rsidP="00B74894">
      <w:pPr>
        <w:tabs>
          <w:tab w:val="left" w:pos="3750"/>
        </w:tabs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FF0000"/>
          <w:lang w:val="en-GB"/>
        </w:rPr>
        <w:t>Example – VCE English</w:t>
      </w:r>
    </w:p>
    <w:p w:rsidR="00AE23BE" w:rsidRPr="00AE23BE" w:rsidRDefault="00AE23BE" w:rsidP="00AE23BE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NewRomanPSMT"/>
        </w:rPr>
      </w:pPr>
      <w:r w:rsidRPr="00AE23BE">
        <w:rPr>
          <w:rFonts w:ascii="Cambria" w:eastAsia="TimesNewRomanPSMT" w:hAnsi="Cambria" w:cs="TimesNewRomanPSMT"/>
          <w:b/>
        </w:rPr>
        <w:t>Unit 3 Outcome 1</w:t>
      </w:r>
      <w:r w:rsidRPr="00AE23BE">
        <w:rPr>
          <w:rFonts w:ascii="Cambria" w:eastAsia="TimesNewRomanPSMT" w:hAnsi="Cambria" w:cs="TimesNewRomanPSMT"/>
        </w:rPr>
        <w:t>:</w:t>
      </w:r>
    </w:p>
    <w:p w:rsidR="00AE23BE" w:rsidRPr="00AE23BE" w:rsidRDefault="00AE23BE" w:rsidP="00AE23B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eastAsia="TimesNewRomanPSMT" w:hAnsi="Cambria" w:cs="TimesNewRomanPSMT"/>
        </w:rPr>
        <w:t>Explain the concepts of proper time (</w:t>
      </w:r>
      <w:r w:rsidRPr="00AE23BE">
        <w:rPr>
          <w:rFonts w:ascii="Cambria" w:hAnsi="Cambria" w:cs="TimesNewRomanPS-ItalicMT"/>
          <w:i/>
          <w:iCs/>
        </w:rPr>
        <w:t>t</w:t>
      </w:r>
      <w:r w:rsidRPr="00AE23BE">
        <w:rPr>
          <w:rFonts w:ascii="Cambria" w:eastAsia="TimesNewRomanPSMT" w:hAnsi="Cambria" w:cs="TimesNewRomanPSMT"/>
        </w:rPr>
        <w:t>o) and proper length (</w:t>
      </w:r>
      <w:r w:rsidRPr="00AE23BE">
        <w:rPr>
          <w:rFonts w:ascii="Cambria" w:hAnsi="Cambria" w:cs="TimesNewRomanPS-ItalicMT"/>
          <w:i/>
          <w:iCs/>
        </w:rPr>
        <w:t>L</w:t>
      </w:r>
      <w:r w:rsidRPr="00AE23BE">
        <w:rPr>
          <w:rFonts w:ascii="Cambria" w:eastAsia="TimesNewRomanPSMT" w:hAnsi="Cambria" w:cs="TimesNewRomanPSMT"/>
        </w:rPr>
        <w:t>o) as quantities that are measured in the frame of reference in which objects are at rest</w:t>
      </w:r>
    </w:p>
    <w:p w:rsidR="00AE23BE" w:rsidRPr="00AE23BE" w:rsidRDefault="00AE23BE" w:rsidP="00AE23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FF0000"/>
          <w:lang w:val="en-GB"/>
        </w:rPr>
      </w:pPr>
    </w:p>
    <w:p w:rsidR="00AE23BE" w:rsidRPr="00AE23BE" w:rsidRDefault="00AE23BE" w:rsidP="00AE23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en-GB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</w:p>
    <w:p w:rsidR="00AE23BE" w:rsidRPr="00AE23BE" w:rsidRDefault="00AE23BE" w:rsidP="00AE23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 w:themeColor="text1"/>
          <w:lang w:val="en-GB"/>
        </w:rPr>
      </w:pPr>
      <w:r>
        <w:rPr>
          <w:rFonts w:ascii="Cambria" w:hAnsi="Cambria"/>
          <w:color w:val="000000" w:themeColor="text1"/>
        </w:rPr>
        <w:t>C</w:t>
      </w:r>
      <w:r w:rsidRPr="00AE23BE">
        <w:rPr>
          <w:rFonts w:ascii="Cambria" w:hAnsi="Cambria"/>
          <w:color w:val="000000" w:themeColor="text1"/>
        </w:rPr>
        <w:t>ritically analyse texts and the ways in which authors construct meaning.</w:t>
      </w:r>
    </w:p>
    <w:p w:rsidR="00AE23BE" w:rsidRPr="00AE23BE" w:rsidRDefault="00AE23BE" w:rsidP="00AE23BE">
      <w:pPr>
        <w:rPr>
          <w:rFonts w:ascii="Cambria" w:hAnsi="Cambria"/>
          <w:b/>
          <w:bCs/>
          <w:lang w:val="en-GB"/>
        </w:rPr>
      </w:pPr>
      <w:r w:rsidRPr="00AE23BE">
        <w:rPr>
          <w:rFonts w:ascii="Cambria" w:hAnsi="Cambria"/>
          <w:b/>
          <w:bCs/>
          <w:lang w:val="en-GB"/>
        </w:rPr>
        <w:t>So That…</w:t>
      </w:r>
    </w:p>
    <w:p w:rsidR="00AE23BE" w:rsidRPr="00AE23BE" w:rsidRDefault="00AE23BE" w:rsidP="00AE23BE">
      <w:pPr>
        <w:pStyle w:val="ListParagraph"/>
        <w:numPr>
          <w:ilvl w:val="0"/>
          <w:numId w:val="12"/>
        </w:numPr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we may learn from texts and expand our thinking about our own lives</w:t>
      </w:r>
    </w:p>
    <w:p w:rsidR="00AE23BE" w:rsidRPr="00AE23BE" w:rsidRDefault="00AE23BE" w:rsidP="00AE23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000000" w:themeColor="text1"/>
        </w:rPr>
        <w:t>I can……</w:t>
      </w:r>
      <w:r w:rsidRPr="00AE23BE">
        <w:rPr>
          <w:rFonts w:ascii="Cambria" w:hAnsi="Cambria"/>
          <w:b/>
          <w:color w:val="000000" w:themeColor="text1"/>
        </w:rPr>
        <w:t>……….</w:t>
      </w:r>
    </w:p>
    <w:p w:rsidR="00AE23BE" w:rsidRPr="00AE23BE" w:rsidRDefault="00AE23BE" w:rsidP="00AE23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 xml:space="preserve">Identify the structures, features and conventions used by authors to construct meaning in a range of literary texts </w:t>
      </w:r>
    </w:p>
    <w:p w:rsidR="00AE23BE" w:rsidRPr="00AE23BE" w:rsidRDefault="00AE23BE" w:rsidP="00AE23BE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Discuss these structures, features and conventions in a formal piece of writing</w:t>
      </w:r>
    </w:p>
    <w:p w:rsidR="00AE23BE" w:rsidRPr="00AE23BE" w:rsidRDefault="00AE23BE" w:rsidP="00AE23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color w:val="000000" w:themeColor="text1"/>
        </w:rPr>
        <w:t>Develop strategies and techniques for constructing a supported analysis of a text, including a knowledge of the metalanguage appropriate to the analysis and to the text type</w:t>
      </w:r>
    </w:p>
    <w:p w:rsidR="00F6683A" w:rsidRDefault="00F6683A" w:rsidP="00F6683A">
      <w:pPr>
        <w:rPr>
          <w:rFonts w:ascii="Cambria" w:hAnsi="Cambria"/>
          <w:b/>
          <w:bCs/>
          <w:color w:val="FF0000"/>
          <w:lang w:val="en-GB"/>
        </w:rPr>
      </w:pPr>
    </w:p>
    <w:p w:rsidR="00A0429A" w:rsidRPr="00AE23BE" w:rsidRDefault="00A0429A" w:rsidP="00A0429A">
      <w:pPr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bCs/>
          <w:color w:val="FF0000"/>
          <w:lang w:val="en-GB"/>
        </w:rPr>
        <w:t>Example</w:t>
      </w:r>
      <w:r w:rsidRPr="00AE23BE">
        <w:rPr>
          <w:rFonts w:ascii="Cambria" w:hAnsi="Cambria"/>
          <w:b/>
          <w:bCs/>
          <w:color w:val="FF0000"/>
          <w:lang w:val="en-GB"/>
        </w:rPr>
        <w:t xml:space="preserve"> – Maths </w:t>
      </w:r>
    </w:p>
    <w:p w:rsidR="00A0429A" w:rsidRPr="00AE23BE" w:rsidRDefault="00A0429A" w:rsidP="00A042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</w:p>
    <w:p w:rsidR="00A0429A" w:rsidRPr="00AE23BE" w:rsidRDefault="00A0429A" w:rsidP="00A042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A0429A" w:rsidRDefault="00A0429A" w:rsidP="00A0429A">
      <w:pPr>
        <w:pStyle w:val="Default"/>
        <w:numPr>
          <w:ilvl w:val="0"/>
          <w:numId w:val="10"/>
        </w:numPr>
        <w:rPr>
          <w:rFonts w:ascii="Cambria" w:hAnsi="Cambria" w:cs="Times New Roman"/>
          <w:sz w:val="22"/>
          <w:szCs w:val="22"/>
        </w:rPr>
      </w:pPr>
      <w:r w:rsidRPr="00A0429A">
        <w:rPr>
          <w:rFonts w:ascii="Cambria" w:hAnsi="Cambria" w:cs="Times New Roman"/>
          <w:sz w:val="22"/>
          <w:szCs w:val="22"/>
        </w:rPr>
        <w:t>Add fractions and use appropriate  mathematical language</w:t>
      </w:r>
    </w:p>
    <w:p w:rsidR="00A0429A" w:rsidRPr="00A0429A" w:rsidRDefault="00A0429A" w:rsidP="00A0429A">
      <w:pPr>
        <w:pStyle w:val="Default"/>
        <w:ind w:left="720"/>
        <w:rPr>
          <w:rFonts w:ascii="Cambria" w:hAnsi="Cambria" w:cs="Times New Roman"/>
          <w:sz w:val="22"/>
          <w:szCs w:val="22"/>
        </w:rPr>
      </w:pPr>
    </w:p>
    <w:p w:rsidR="00A0429A" w:rsidRPr="00AE23BE" w:rsidRDefault="00A0429A" w:rsidP="00A0429A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b/>
          <w:bCs/>
          <w:color w:val="000000" w:themeColor="text1"/>
        </w:rPr>
        <w:t>I can……</w:t>
      </w:r>
      <w:r w:rsidRPr="00AE23BE">
        <w:rPr>
          <w:rFonts w:ascii="Cambria" w:hAnsi="Cambria"/>
          <w:color w:val="000000" w:themeColor="text1"/>
        </w:rPr>
        <w:t>……….</w:t>
      </w:r>
    </w:p>
    <w:p w:rsidR="00A0429A" w:rsidRPr="00AE23BE" w:rsidRDefault="00A0429A" w:rsidP="00A042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A0429A" w:rsidRPr="00AE23BE" w:rsidRDefault="00A0429A" w:rsidP="00A0429A">
      <w:pPr>
        <w:pStyle w:val="Default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 w:cs="Helvetica 45 Light"/>
          <w:sz w:val="22"/>
          <w:szCs w:val="22"/>
        </w:rPr>
        <w:t>make the denominator</w:t>
      </w:r>
      <w:r w:rsidRPr="00AE23BE">
        <w:rPr>
          <w:rFonts w:ascii="Cambria" w:hAnsi="Cambria" w:cs="Helvetica 45 Light"/>
          <w:sz w:val="22"/>
          <w:szCs w:val="22"/>
        </w:rPr>
        <w:t xml:space="preserve"> in each fraction the same by finding a common multiple </w:t>
      </w:r>
    </w:p>
    <w:p w:rsidR="00A0429A" w:rsidRPr="00AE23BE" w:rsidRDefault="00A0429A" w:rsidP="00A0429A">
      <w:pPr>
        <w:pStyle w:val="Default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 w:cs="Helvetica 45 Light"/>
          <w:sz w:val="22"/>
          <w:szCs w:val="22"/>
        </w:rPr>
        <w:t>multiply each numerator</w:t>
      </w:r>
      <w:r w:rsidRPr="00AE23BE">
        <w:rPr>
          <w:rFonts w:ascii="Cambria" w:hAnsi="Cambria" w:cs="Helvetica 45 Light"/>
          <w:sz w:val="22"/>
          <w:szCs w:val="22"/>
        </w:rPr>
        <w:t xml:space="preserve"> by the same numbe</w:t>
      </w:r>
      <w:r>
        <w:rPr>
          <w:rFonts w:ascii="Cambria" w:hAnsi="Cambria" w:cs="Helvetica 45 Light"/>
          <w:sz w:val="22"/>
          <w:szCs w:val="22"/>
        </w:rPr>
        <w:t>r you have multiplied the denominator by</w:t>
      </w:r>
    </w:p>
    <w:p w:rsidR="00A0429A" w:rsidRPr="00AE23BE" w:rsidRDefault="00A0429A" w:rsidP="00A0429A">
      <w:pPr>
        <w:pStyle w:val="Default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 the numerators</w:t>
      </w:r>
    </w:p>
    <w:p w:rsidR="00A0429A" w:rsidRPr="00F6683A" w:rsidRDefault="00A0429A" w:rsidP="00A0429A">
      <w:pPr>
        <w:pStyle w:val="Default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AE23BE">
        <w:rPr>
          <w:rFonts w:ascii="Cambria" w:hAnsi="Cambria" w:cs="Helvetica 45 Light"/>
          <w:sz w:val="22"/>
          <w:szCs w:val="22"/>
        </w:rPr>
        <w:t>if</w:t>
      </w:r>
      <w:r>
        <w:rPr>
          <w:rFonts w:ascii="Cambria" w:hAnsi="Cambria" w:cs="Helvetica 45 Light"/>
          <w:sz w:val="22"/>
          <w:szCs w:val="22"/>
        </w:rPr>
        <w:t xml:space="preserve"> the numerator is bigger than the denominator</w:t>
      </w:r>
      <w:r w:rsidRPr="00AE23BE">
        <w:rPr>
          <w:rFonts w:ascii="Cambria" w:hAnsi="Cambria" w:cs="Helvetica 45 Light"/>
          <w:sz w:val="22"/>
          <w:szCs w:val="22"/>
        </w:rPr>
        <w:t xml:space="preserve">, then change </w:t>
      </w:r>
      <w:r>
        <w:rPr>
          <w:rFonts w:ascii="Cambria" w:hAnsi="Cambria" w:cs="Helvetica 45 Light"/>
          <w:sz w:val="22"/>
          <w:szCs w:val="22"/>
        </w:rPr>
        <w:t>into a mixed number</w:t>
      </w:r>
    </w:p>
    <w:p w:rsidR="00F6683A" w:rsidRPr="00AE23BE" w:rsidRDefault="00F6683A" w:rsidP="00F6683A">
      <w:pPr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FF0000"/>
          <w:lang w:val="en-GB"/>
        </w:rPr>
        <w:lastRenderedPageBreak/>
        <w:t>Example - Science</w:t>
      </w:r>
    </w:p>
    <w:p w:rsidR="00F6683A" w:rsidRPr="00AE23BE" w:rsidRDefault="00F6683A" w:rsidP="00F6683A">
      <w:pPr>
        <w:rPr>
          <w:rFonts w:ascii="Cambria" w:hAnsi="Cambria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</w:p>
    <w:p w:rsidR="00F6683A" w:rsidRPr="00AE23BE" w:rsidRDefault="00F6683A" w:rsidP="00F6683A">
      <w:pPr>
        <w:pStyle w:val="PlainText"/>
        <w:numPr>
          <w:ilvl w:val="0"/>
          <w:numId w:val="11"/>
        </w:numPr>
        <w:jc w:val="both"/>
        <w:rPr>
          <w:rFonts w:ascii="Cambria" w:hAnsi="Cambria" w:cs="Arial"/>
          <w:szCs w:val="22"/>
        </w:rPr>
      </w:pPr>
      <w:r w:rsidRPr="00AE23BE">
        <w:rPr>
          <w:rFonts w:ascii="Cambria" w:hAnsi="Cambria" w:cs="Arial"/>
          <w:szCs w:val="22"/>
        </w:rPr>
        <w:t>Identify the seven characteristics of life are.</w:t>
      </w:r>
    </w:p>
    <w:p w:rsidR="00F6683A" w:rsidRPr="00AE23BE" w:rsidRDefault="00F6683A" w:rsidP="00F6683A">
      <w:pPr>
        <w:pStyle w:val="PlainText"/>
        <w:jc w:val="both"/>
        <w:rPr>
          <w:rFonts w:ascii="Cambria" w:hAnsi="Cambria" w:cs="Arial"/>
          <w:b/>
          <w:szCs w:val="22"/>
        </w:rPr>
      </w:pPr>
    </w:p>
    <w:p w:rsidR="00F6683A" w:rsidRPr="00AE23BE" w:rsidRDefault="00F6683A" w:rsidP="00F6683A">
      <w:pPr>
        <w:rPr>
          <w:rFonts w:ascii="Cambria" w:hAnsi="Cambria"/>
        </w:rPr>
      </w:pPr>
      <w:r w:rsidRPr="00AE23BE">
        <w:rPr>
          <w:rFonts w:ascii="Cambria" w:hAnsi="Cambria"/>
          <w:b/>
          <w:bCs/>
        </w:rPr>
        <w:t>I can……</w:t>
      </w:r>
      <w:r w:rsidRPr="00AE23BE">
        <w:rPr>
          <w:rFonts w:ascii="Cambria" w:hAnsi="Cambria"/>
        </w:rPr>
        <w:t xml:space="preserve">………. </w:t>
      </w:r>
    </w:p>
    <w:p w:rsidR="00F6683A" w:rsidRPr="00AE23BE" w:rsidRDefault="00F6683A" w:rsidP="00F6683A">
      <w:pPr>
        <w:pStyle w:val="PlainText"/>
        <w:numPr>
          <w:ilvl w:val="0"/>
          <w:numId w:val="11"/>
        </w:numPr>
        <w:jc w:val="both"/>
        <w:rPr>
          <w:rFonts w:ascii="Cambria" w:hAnsi="Cambria" w:cs="Arial"/>
          <w:szCs w:val="22"/>
        </w:rPr>
      </w:pPr>
      <w:r w:rsidRPr="00AE23BE">
        <w:rPr>
          <w:rFonts w:ascii="Cambria" w:hAnsi="Cambria" w:cs="Arial"/>
          <w:szCs w:val="22"/>
        </w:rPr>
        <w:t>State the seven characteristics of life as being movement, respiration, growth, reproduction, excretion and nutrition</w:t>
      </w:r>
    </w:p>
    <w:p w:rsidR="00F6683A" w:rsidRPr="00AE23BE" w:rsidRDefault="00F6683A" w:rsidP="00F6683A">
      <w:pPr>
        <w:pStyle w:val="PlainText"/>
        <w:numPr>
          <w:ilvl w:val="0"/>
          <w:numId w:val="11"/>
        </w:numPr>
        <w:jc w:val="both"/>
        <w:rPr>
          <w:rFonts w:ascii="Cambria" w:hAnsi="Cambria" w:cs="Arial"/>
          <w:szCs w:val="22"/>
        </w:rPr>
      </w:pPr>
      <w:r w:rsidRPr="00AE23BE">
        <w:rPr>
          <w:rFonts w:ascii="Cambria" w:hAnsi="Cambria" w:cs="Arial"/>
          <w:szCs w:val="22"/>
        </w:rPr>
        <w:t>Use the mnemonic “Mr. Gren” to remember any characteristics I have forgotten.</w:t>
      </w:r>
    </w:p>
    <w:p w:rsidR="00F6683A" w:rsidRDefault="00F6683A" w:rsidP="00F6683A">
      <w:pPr>
        <w:rPr>
          <w:rFonts w:ascii="Cambria" w:hAnsi="Cambria"/>
          <w:b/>
          <w:bCs/>
          <w:color w:val="FF0000"/>
          <w:lang w:val="en-GB"/>
        </w:rPr>
      </w:pPr>
    </w:p>
    <w:p w:rsidR="00F6683A" w:rsidRPr="00AE23BE" w:rsidRDefault="00F6683A" w:rsidP="00F6683A">
      <w:pPr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bCs/>
          <w:color w:val="FF0000"/>
          <w:lang w:val="en-GB"/>
        </w:rPr>
        <w:t>Example</w:t>
      </w:r>
      <w:r w:rsidRPr="00AE23BE">
        <w:rPr>
          <w:rFonts w:ascii="Cambria" w:hAnsi="Cambria"/>
          <w:b/>
          <w:bCs/>
          <w:color w:val="FF0000"/>
          <w:lang w:val="en-GB"/>
        </w:rPr>
        <w:t xml:space="preserve"> - VCE Physical Education </w:t>
      </w:r>
    </w:p>
    <w:p w:rsidR="00F6683A" w:rsidRPr="00AE23BE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</w:p>
    <w:p w:rsidR="00F6683A" w:rsidRPr="00AE23BE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F6683A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 w:cs="Times New Roman"/>
          <w:color w:val="000000"/>
        </w:rPr>
        <w:t>(Derived from Unit 3 Outcome 2)</w:t>
      </w:r>
    </w:p>
    <w:p w:rsidR="00F6683A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 w:cs="Times New Roman"/>
          <w:color w:val="000000"/>
        </w:rPr>
        <w:t xml:space="preserve">Identify and describe the many contributing factors to fatigue as well as recovery strategies used to return to pre-exercise conditions and promote optimal performance. </w:t>
      </w:r>
    </w:p>
    <w:p w:rsidR="00F6683A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F6683A" w:rsidRPr="00AE23BE" w:rsidRDefault="00F6683A" w:rsidP="00F6683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000000" w:themeColor="text1"/>
        </w:rPr>
      </w:pPr>
      <w:r w:rsidRPr="00AE23BE">
        <w:rPr>
          <w:rFonts w:ascii="Cambria" w:hAnsi="Cambria" w:cs="Times New Roman"/>
          <w:b/>
          <w:color w:val="000000" w:themeColor="text1"/>
        </w:rPr>
        <w:t>So that…..</w:t>
      </w:r>
    </w:p>
    <w:p w:rsidR="00F6683A" w:rsidRDefault="00F6683A" w:rsidP="00F668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Athletes are able to identify fatigue mechanisms and apply appropriate recovery strategies to enhance performance.</w:t>
      </w:r>
    </w:p>
    <w:p w:rsidR="00F6683A" w:rsidRPr="00AE23BE" w:rsidRDefault="00F6683A" w:rsidP="00F6683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F6683A" w:rsidRPr="00AE23BE" w:rsidRDefault="00F6683A" w:rsidP="00F6683A">
      <w:pPr>
        <w:spacing w:after="0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b/>
          <w:bCs/>
          <w:color w:val="000000" w:themeColor="text1"/>
        </w:rPr>
        <w:t>I can……</w:t>
      </w:r>
      <w:r w:rsidRPr="00AE23BE">
        <w:rPr>
          <w:rFonts w:ascii="Cambria" w:hAnsi="Cambria"/>
          <w:color w:val="000000" w:themeColor="text1"/>
        </w:rPr>
        <w:t xml:space="preserve">………. </w:t>
      </w:r>
      <w:r w:rsidRPr="00AE23BE">
        <w:rPr>
          <w:rFonts w:ascii="Cambria" w:hAnsi="Cambria" w:cs="Times New Roman"/>
          <w:color w:val="000000"/>
        </w:rPr>
        <w:t>(Derived from Unit 3 Outcome 2)</w:t>
      </w:r>
    </w:p>
    <w:p w:rsidR="00F6683A" w:rsidRPr="00AE23BE" w:rsidRDefault="00F6683A" w:rsidP="00F668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 w:cs="Times New Roman"/>
          <w:color w:val="000000"/>
        </w:rPr>
        <w:t>Explain how the multi-factorial mechanisms (including fuel depletion, metabolic by-products and thermoregulation) associated with muscular fatigue affects performance.</w:t>
      </w:r>
    </w:p>
    <w:p w:rsidR="00F6683A" w:rsidRPr="00AE23BE" w:rsidRDefault="00F6683A" w:rsidP="00F668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AE23BE">
        <w:rPr>
          <w:rFonts w:ascii="Cambria" w:hAnsi="Cambria" w:cs="Times New Roman"/>
          <w:color w:val="000000"/>
        </w:rPr>
        <w:t>Explain passive and active recovery methods to assist in returning the body to pre-exercise levels.</w:t>
      </w:r>
    </w:p>
    <w:p w:rsidR="00F6683A" w:rsidRPr="00AE23BE" w:rsidRDefault="00F6683A" w:rsidP="00F668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 w:themeColor="text1"/>
          <w:lang w:val="en-GB"/>
        </w:rPr>
      </w:pPr>
      <w:r w:rsidRPr="00AE23BE">
        <w:rPr>
          <w:rFonts w:ascii="Cambria" w:hAnsi="Cambria" w:cs="Times New Roman"/>
          <w:color w:val="000000" w:themeColor="text1"/>
        </w:rPr>
        <w:t xml:space="preserve">Compare and contrast suitable recovery strategies used to counteract fatigue mechanisms. </w:t>
      </w:r>
    </w:p>
    <w:p w:rsidR="00F6683A" w:rsidRDefault="00F6683A" w:rsidP="00B74894">
      <w:pPr>
        <w:tabs>
          <w:tab w:val="left" w:pos="3750"/>
        </w:tabs>
        <w:rPr>
          <w:rFonts w:ascii="Cambria" w:hAnsi="Cambria"/>
          <w:b/>
          <w:bCs/>
          <w:color w:val="FF0000"/>
          <w:lang w:val="en-GB"/>
        </w:rPr>
      </w:pPr>
    </w:p>
    <w:p w:rsidR="0024238D" w:rsidRPr="00AE23BE" w:rsidRDefault="0024238D" w:rsidP="00B74894">
      <w:pPr>
        <w:tabs>
          <w:tab w:val="left" w:pos="3750"/>
        </w:tabs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FF0000"/>
          <w:lang w:val="en-GB"/>
        </w:rPr>
        <w:t>E</w:t>
      </w:r>
      <w:r w:rsidR="006832ED" w:rsidRPr="00AE23BE">
        <w:rPr>
          <w:rFonts w:ascii="Cambria" w:hAnsi="Cambria"/>
          <w:b/>
          <w:bCs/>
          <w:color w:val="FF0000"/>
          <w:lang w:val="en-GB"/>
        </w:rPr>
        <w:t>xample</w:t>
      </w:r>
      <w:r w:rsidRPr="00AE23BE">
        <w:rPr>
          <w:rFonts w:ascii="Cambria" w:hAnsi="Cambria"/>
          <w:b/>
          <w:bCs/>
          <w:color w:val="FF0000"/>
          <w:lang w:val="en-GB"/>
        </w:rPr>
        <w:t xml:space="preserve"> </w:t>
      </w:r>
      <w:r w:rsidR="00B74894" w:rsidRPr="00AE23BE">
        <w:rPr>
          <w:rFonts w:ascii="Cambria" w:hAnsi="Cambria"/>
          <w:b/>
          <w:bCs/>
          <w:color w:val="FF0000"/>
          <w:lang w:val="en-GB"/>
        </w:rPr>
        <w:t>–</w:t>
      </w:r>
      <w:r w:rsidRPr="00AE23BE">
        <w:rPr>
          <w:rFonts w:ascii="Cambria" w:hAnsi="Cambria"/>
          <w:b/>
          <w:bCs/>
          <w:color w:val="FF0000"/>
          <w:lang w:val="en-GB"/>
        </w:rPr>
        <w:t xml:space="preserve"> Science</w:t>
      </w:r>
      <w:r w:rsidR="00B74894" w:rsidRPr="00AE23BE">
        <w:rPr>
          <w:rFonts w:ascii="Cambria" w:hAnsi="Cambria"/>
          <w:b/>
          <w:bCs/>
          <w:color w:val="FF0000"/>
          <w:lang w:val="en-GB"/>
        </w:rPr>
        <w:t xml:space="preserve"> (Level 7)</w:t>
      </w:r>
      <w:r w:rsidR="00B74894" w:rsidRPr="00AE23BE">
        <w:rPr>
          <w:rFonts w:ascii="Cambria" w:hAnsi="Cambria"/>
          <w:b/>
          <w:bCs/>
          <w:color w:val="FF0000"/>
          <w:lang w:val="en-GB"/>
        </w:rPr>
        <w:tab/>
        <w:t xml:space="preserve"> </w:t>
      </w:r>
    </w:p>
    <w:p w:rsidR="0024238D" w:rsidRPr="00AE23BE" w:rsidRDefault="002F6167" w:rsidP="0024238D">
      <w:pPr>
        <w:rPr>
          <w:rFonts w:ascii="Cambria" w:hAnsi="Cambria"/>
        </w:rPr>
      </w:pPr>
      <w:r w:rsidRPr="00AE23BE">
        <w:rPr>
          <w:rFonts w:ascii="Cambria" w:hAnsi="Cambria"/>
          <w:b/>
          <w:bCs/>
          <w:lang w:val="en-GB"/>
        </w:rPr>
        <w:t>We A</w:t>
      </w:r>
      <w:r w:rsidR="0024238D" w:rsidRPr="00AE23BE">
        <w:rPr>
          <w:rFonts w:ascii="Cambria" w:hAnsi="Cambria"/>
          <w:b/>
          <w:bCs/>
          <w:lang w:val="en-GB"/>
        </w:rPr>
        <w:t>re Learning To (WALT)….</w:t>
      </w:r>
    </w:p>
    <w:p w:rsidR="007F48F3" w:rsidRPr="00AE23BE" w:rsidRDefault="007F48F3" w:rsidP="00A31CE3">
      <w:pPr>
        <w:rPr>
          <w:rFonts w:ascii="Cambria" w:hAnsi="Cambria"/>
        </w:rPr>
      </w:pPr>
      <w:r w:rsidRPr="00AE23BE">
        <w:rPr>
          <w:rFonts w:ascii="Cambria" w:hAnsi="Cambria"/>
          <w:lang w:val="en-GB"/>
        </w:rPr>
        <w:t>To write a procedural (context: a science experiment)</w:t>
      </w:r>
    </w:p>
    <w:p w:rsidR="00A31CE3" w:rsidRPr="00AE23BE" w:rsidRDefault="007F48F3" w:rsidP="00A31CE3">
      <w:pPr>
        <w:rPr>
          <w:rFonts w:ascii="Cambria" w:hAnsi="Cambria"/>
          <w:color w:val="000000"/>
          <w:lang w:val="en-AU"/>
        </w:rPr>
      </w:pPr>
      <w:r w:rsidRPr="00AE23BE">
        <w:rPr>
          <w:rFonts w:ascii="Cambria" w:hAnsi="Cambria"/>
          <w:color w:val="000000"/>
          <w:lang w:val="en-AU"/>
        </w:rPr>
        <w:t>(Linked to the Achievement Standard: To</w:t>
      </w:r>
      <w:r w:rsidR="00A31CE3" w:rsidRPr="00AE23BE">
        <w:rPr>
          <w:rFonts w:ascii="Cambria" w:hAnsi="Cambria"/>
          <w:color w:val="000000"/>
          <w:lang w:val="en-AU"/>
        </w:rPr>
        <w:t xml:space="preserve"> communicate my ideas, methods and findings using scientific language </w:t>
      </w:r>
      <w:r w:rsidRPr="00AE23BE">
        <w:rPr>
          <w:rFonts w:ascii="Cambria" w:hAnsi="Cambria"/>
          <w:color w:val="000000"/>
          <w:lang w:val="en-AU"/>
        </w:rPr>
        <w:t>and procedures)</w:t>
      </w:r>
    </w:p>
    <w:p w:rsidR="0024238D" w:rsidRPr="00AE23BE" w:rsidRDefault="0024238D" w:rsidP="0024238D">
      <w:pPr>
        <w:rPr>
          <w:rFonts w:ascii="Cambria" w:hAnsi="Cambria"/>
        </w:rPr>
      </w:pPr>
      <w:r w:rsidRPr="00AE23BE">
        <w:rPr>
          <w:rFonts w:ascii="Cambria" w:hAnsi="Cambria"/>
          <w:b/>
          <w:bCs/>
        </w:rPr>
        <w:t>I can……</w:t>
      </w:r>
      <w:r w:rsidRPr="00AE23BE">
        <w:rPr>
          <w:rFonts w:ascii="Cambria" w:hAnsi="Cambria"/>
        </w:rPr>
        <w:t xml:space="preserve">………. </w:t>
      </w:r>
    </w:p>
    <w:p w:rsidR="0024238D" w:rsidRPr="00AE23BE" w:rsidRDefault="00787A7A" w:rsidP="00A31CE3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 xml:space="preserve">Write an introduction that explains the purpose </w:t>
      </w:r>
      <w:r w:rsidR="0024238D" w:rsidRPr="00AE23BE">
        <w:rPr>
          <w:rFonts w:ascii="Cambria" w:hAnsi="Cambria"/>
          <w:lang w:val="en-AU"/>
        </w:rPr>
        <w:t>of the experiment</w:t>
      </w:r>
    </w:p>
    <w:p w:rsidR="000512F0" w:rsidRPr="00AE23BE" w:rsidRDefault="0024238D" w:rsidP="00A31CE3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>Write a hypothesis predicting possible outcomes</w:t>
      </w:r>
    </w:p>
    <w:p w:rsidR="000512F0" w:rsidRPr="00AE23BE" w:rsidRDefault="00787A7A" w:rsidP="00A31CE3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>List the equipment to be used</w:t>
      </w:r>
    </w:p>
    <w:p w:rsidR="000512F0" w:rsidRPr="00AE23BE" w:rsidRDefault="00787A7A" w:rsidP="00A31CE3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>Write a step-by-step explanation, clearly labelled in sequential order</w:t>
      </w:r>
    </w:p>
    <w:p w:rsidR="000512F0" w:rsidRPr="00AE23BE" w:rsidRDefault="00787A7A" w:rsidP="00A31CE3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>Include a results section (table / diagram)</w:t>
      </w:r>
    </w:p>
    <w:p w:rsidR="003F5A14" w:rsidRDefault="00787A7A" w:rsidP="0024238D">
      <w:pPr>
        <w:numPr>
          <w:ilvl w:val="0"/>
          <w:numId w:val="1"/>
        </w:numPr>
        <w:spacing w:after="0"/>
        <w:rPr>
          <w:rFonts w:ascii="Cambria" w:hAnsi="Cambria"/>
        </w:rPr>
      </w:pPr>
      <w:r w:rsidRPr="00AE23BE">
        <w:rPr>
          <w:rFonts w:ascii="Cambria" w:hAnsi="Cambria"/>
          <w:lang w:val="en-AU"/>
        </w:rPr>
        <w:t>A conclusion that includes what was observed, and whether or not the hypothesis was proven</w:t>
      </w:r>
    </w:p>
    <w:p w:rsidR="00F6683A" w:rsidRPr="00F6683A" w:rsidRDefault="00F6683A" w:rsidP="00F6683A">
      <w:pPr>
        <w:spacing w:after="0"/>
        <w:ind w:left="720"/>
        <w:rPr>
          <w:rFonts w:ascii="Cambria" w:hAnsi="Cambria"/>
        </w:rPr>
      </w:pPr>
    </w:p>
    <w:p w:rsidR="007E5A86" w:rsidRDefault="007E5A86" w:rsidP="0024238D">
      <w:pPr>
        <w:rPr>
          <w:rFonts w:ascii="Cambria" w:hAnsi="Cambria"/>
          <w:b/>
          <w:bCs/>
          <w:color w:val="FF0000"/>
          <w:lang w:val="en-GB"/>
        </w:rPr>
      </w:pPr>
    </w:p>
    <w:p w:rsidR="007E5A86" w:rsidRDefault="007E5A86" w:rsidP="0024238D">
      <w:pPr>
        <w:rPr>
          <w:rFonts w:ascii="Cambria" w:hAnsi="Cambria"/>
          <w:b/>
          <w:bCs/>
          <w:color w:val="FF0000"/>
          <w:lang w:val="en-GB"/>
        </w:rPr>
      </w:pPr>
    </w:p>
    <w:p w:rsidR="007E5A86" w:rsidRDefault="007E5A86" w:rsidP="0024238D">
      <w:pPr>
        <w:rPr>
          <w:rFonts w:ascii="Cambria" w:hAnsi="Cambria"/>
          <w:b/>
          <w:bCs/>
          <w:color w:val="FF0000"/>
          <w:lang w:val="en-GB"/>
        </w:rPr>
      </w:pPr>
    </w:p>
    <w:p w:rsidR="0024238D" w:rsidRPr="00AE23BE" w:rsidRDefault="006832ED" w:rsidP="0024238D">
      <w:pPr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FF0000"/>
          <w:lang w:val="en-GB"/>
        </w:rPr>
        <w:lastRenderedPageBreak/>
        <w:t xml:space="preserve">Example - </w:t>
      </w:r>
      <w:r w:rsidR="0024238D" w:rsidRPr="00AE23BE">
        <w:rPr>
          <w:rFonts w:ascii="Cambria" w:hAnsi="Cambria"/>
          <w:b/>
          <w:bCs/>
          <w:color w:val="FF0000"/>
          <w:lang w:val="en-GB"/>
        </w:rPr>
        <w:t>Maths</w:t>
      </w:r>
      <w:r w:rsidR="00B74894" w:rsidRPr="00AE23BE">
        <w:rPr>
          <w:rFonts w:ascii="Cambria" w:hAnsi="Cambria"/>
          <w:b/>
          <w:bCs/>
          <w:color w:val="FF0000"/>
          <w:lang w:val="en-GB"/>
        </w:rPr>
        <w:t xml:space="preserve"> (Level 7)</w:t>
      </w:r>
    </w:p>
    <w:p w:rsidR="0024238D" w:rsidRPr="00AE23BE" w:rsidRDefault="002F6167" w:rsidP="0024238D">
      <w:pPr>
        <w:rPr>
          <w:rFonts w:ascii="Cambria" w:hAnsi="Cambria"/>
        </w:rPr>
      </w:pPr>
      <w:r w:rsidRPr="00AE23BE">
        <w:rPr>
          <w:rFonts w:ascii="Cambria" w:hAnsi="Cambria"/>
          <w:b/>
          <w:bCs/>
          <w:lang w:val="en-GB"/>
        </w:rPr>
        <w:t>We A</w:t>
      </w:r>
      <w:r w:rsidR="0024238D" w:rsidRPr="00AE23BE">
        <w:rPr>
          <w:rFonts w:ascii="Cambria" w:hAnsi="Cambria"/>
          <w:b/>
          <w:bCs/>
          <w:lang w:val="en-GB"/>
        </w:rPr>
        <w:t>re Learning To (WALT)….</w:t>
      </w:r>
    </w:p>
    <w:p w:rsidR="00200799" w:rsidRPr="00AE23BE" w:rsidRDefault="00200799" w:rsidP="0024238D">
      <w:pPr>
        <w:rPr>
          <w:rFonts w:ascii="Cambria" w:hAnsi="Cambria"/>
          <w:color w:val="000000"/>
          <w:lang w:val="en-AU"/>
        </w:rPr>
      </w:pPr>
      <w:r w:rsidRPr="00AE23BE">
        <w:rPr>
          <w:rFonts w:ascii="Cambria" w:hAnsi="Cambria"/>
          <w:color w:val="000000" w:themeColor="text1"/>
          <w:lang w:val="en-AU"/>
        </w:rPr>
        <w:t xml:space="preserve">To </w:t>
      </w:r>
      <w:hyperlink r:id="rId5" w:tooltip="Display the glossary entry for calculate" w:history="1">
        <w:r w:rsidRPr="00AE23BE">
          <w:rPr>
            <w:rStyle w:val="Hyperlink"/>
            <w:rFonts w:ascii="Cambria" w:hAnsi="Cambria"/>
            <w:color w:val="000000" w:themeColor="text1"/>
            <w:lang w:val="en-AU"/>
          </w:rPr>
          <w:t>calculate</w:t>
        </w:r>
      </w:hyperlink>
      <w:r w:rsidRPr="00AE23BE">
        <w:rPr>
          <w:rFonts w:ascii="Cambria" w:hAnsi="Cambria"/>
          <w:color w:val="000000" w:themeColor="text1"/>
          <w:lang w:val="en-AU"/>
        </w:rPr>
        <w:t xml:space="preserve"> mean</w:t>
      </w:r>
      <w:r w:rsidRPr="00AE23BE">
        <w:rPr>
          <w:rFonts w:ascii="Cambria" w:hAnsi="Cambria"/>
          <w:color w:val="000000"/>
          <w:lang w:val="en-AU"/>
        </w:rPr>
        <w:t>, mode, median and range for data se</w:t>
      </w:r>
      <w:r w:rsidR="004A5173" w:rsidRPr="00AE23BE">
        <w:rPr>
          <w:rFonts w:ascii="Cambria" w:hAnsi="Cambria"/>
          <w:color w:val="000000"/>
          <w:lang w:val="en-AU"/>
        </w:rPr>
        <w:t>ts (from achievement standard</w:t>
      </w:r>
      <w:r w:rsidRPr="00AE23BE">
        <w:rPr>
          <w:rFonts w:ascii="Cambria" w:hAnsi="Cambria"/>
          <w:color w:val="000000"/>
          <w:lang w:val="en-AU"/>
        </w:rPr>
        <w:t>)</w:t>
      </w:r>
    </w:p>
    <w:p w:rsidR="0024238D" w:rsidRPr="00AE23BE" w:rsidRDefault="0024238D" w:rsidP="0024238D">
      <w:pPr>
        <w:rPr>
          <w:rFonts w:ascii="Cambria" w:hAnsi="Cambria"/>
        </w:rPr>
      </w:pPr>
      <w:r w:rsidRPr="00AE23BE">
        <w:rPr>
          <w:rFonts w:ascii="Cambria" w:hAnsi="Cambria"/>
          <w:b/>
          <w:bCs/>
        </w:rPr>
        <w:t>I can……</w:t>
      </w:r>
      <w:r w:rsidRPr="00AE23BE">
        <w:rPr>
          <w:rFonts w:ascii="Cambria" w:hAnsi="Cambria"/>
        </w:rPr>
        <w:t xml:space="preserve">………. </w:t>
      </w:r>
    </w:p>
    <w:p w:rsidR="0024238D" w:rsidRPr="00AE23BE" w:rsidRDefault="0024238D" w:rsidP="00A31CE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E23BE">
        <w:rPr>
          <w:rFonts w:ascii="Cambria" w:hAnsi="Cambria"/>
        </w:rPr>
        <w:t>Calculate the mode by finding the most common value</w:t>
      </w:r>
    </w:p>
    <w:p w:rsidR="0024238D" w:rsidRPr="00AE23BE" w:rsidRDefault="0024238D" w:rsidP="00A31CE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E23BE">
        <w:rPr>
          <w:rFonts w:ascii="Cambria" w:hAnsi="Cambria"/>
        </w:rPr>
        <w:t>Calculate the range by taking the smallest value from the largest value</w:t>
      </w:r>
    </w:p>
    <w:p w:rsidR="0024238D" w:rsidRPr="00AE23BE" w:rsidRDefault="0092244B" w:rsidP="00A31CE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Calculate the median</w:t>
      </w:r>
      <w:r w:rsidR="0024238D" w:rsidRPr="00AE23BE">
        <w:rPr>
          <w:rFonts w:ascii="Cambria" w:hAnsi="Cambria"/>
        </w:rPr>
        <w:t xml:space="preserve"> by writing all the data in a list from smallest to largest and then crossing off one value from each end until you are left with the mid-point (if you are left with two values, the mid-point is the number half </w:t>
      </w:r>
      <w:r>
        <w:rPr>
          <w:rFonts w:ascii="Cambria" w:hAnsi="Cambria"/>
        </w:rPr>
        <w:t>way between them). The mid point</w:t>
      </w:r>
      <w:r w:rsidR="0024238D" w:rsidRPr="00AE23BE">
        <w:rPr>
          <w:rFonts w:ascii="Cambria" w:hAnsi="Cambria"/>
        </w:rPr>
        <w:t xml:space="preserve"> is the median.</w:t>
      </w:r>
    </w:p>
    <w:p w:rsidR="006832ED" w:rsidRPr="007E5A86" w:rsidRDefault="0024238D" w:rsidP="00B7489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E23BE">
        <w:rPr>
          <w:rFonts w:ascii="Cambria" w:hAnsi="Cambria"/>
        </w:rPr>
        <w:t>Calculate the mean by finding the total of all the values in the set of data and dividing it by the number of values there.</w:t>
      </w:r>
    </w:p>
    <w:p w:rsidR="00B74894" w:rsidRPr="00AE23BE" w:rsidRDefault="003F5A14" w:rsidP="00B74894">
      <w:pPr>
        <w:rPr>
          <w:rFonts w:ascii="Cambria" w:hAnsi="Cambria"/>
          <w:b/>
          <w:bCs/>
          <w:color w:val="FF0000"/>
          <w:lang w:val="en-GB"/>
        </w:rPr>
      </w:pPr>
      <w:r w:rsidRPr="00AE23BE">
        <w:rPr>
          <w:rFonts w:ascii="Cambria" w:hAnsi="Cambria"/>
          <w:b/>
          <w:bCs/>
          <w:color w:val="FF0000"/>
          <w:lang w:val="en-GB"/>
        </w:rPr>
        <w:t>Example 4</w:t>
      </w:r>
      <w:r w:rsidR="006832ED" w:rsidRPr="00AE23BE">
        <w:rPr>
          <w:rFonts w:ascii="Cambria" w:hAnsi="Cambria"/>
          <w:b/>
          <w:bCs/>
          <w:color w:val="FF0000"/>
          <w:lang w:val="en-GB"/>
        </w:rPr>
        <w:t xml:space="preserve"> -</w:t>
      </w:r>
      <w:r w:rsidR="00B74894" w:rsidRPr="00AE23BE">
        <w:rPr>
          <w:rFonts w:ascii="Cambria" w:hAnsi="Cambria"/>
          <w:b/>
          <w:bCs/>
          <w:color w:val="FF0000"/>
          <w:lang w:val="en-GB"/>
        </w:rPr>
        <w:t xml:space="preserve"> Music</w:t>
      </w:r>
    </w:p>
    <w:p w:rsidR="00B74894" w:rsidRPr="00AE23BE" w:rsidRDefault="002F6167" w:rsidP="00200799">
      <w:pPr>
        <w:rPr>
          <w:rFonts w:ascii="Cambria" w:hAnsi="Cambria"/>
        </w:rPr>
      </w:pPr>
      <w:r w:rsidRPr="00AE23BE">
        <w:rPr>
          <w:rFonts w:ascii="Cambria" w:hAnsi="Cambria"/>
          <w:b/>
          <w:bCs/>
          <w:lang w:val="en-GB"/>
        </w:rPr>
        <w:t>We A</w:t>
      </w:r>
      <w:r w:rsidR="00B74894" w:rsidRPr="00AE23BE">
        <w:rPr>
          <w:rFonts w:ascii="Cambria" w:hAnsi="Cambria"/>
          <w:b/>
          <w:bCs/>
          <w:lang w:val="en-GB"/>
        </w:rPr>
        <w:t>re Learning To (WALT)….</w:t>
      </w:r>
      <w:bookmarkStart w:id="0" w:name="_GoBack"/>
      <w:bookmarkEnd w:id="0"/>
    </w:p>
    <w:p w:rsidR="00B74894" w:rsidRPr="00AE23BE" w:rsidRDefault="00B74894" w:rsidP="00B73EBE">
      <w:pPr>
        <w:pStyle w:val="PlainText"/>
        <w:numPr>
          <w:ilvl w:val="0"/>
          <w:numId w:val="3"/>
        </w:numPr>
        <w:rPr>
          <w:rFonts w:ascii="Cambria" w:hAnsi="Cambria"/>
          <w:szCs w:val="22"/>
        </w:rPr>
      </w:pPr>
      <w:r w:rsidRPr="00AE23BE">
        <w:rPr>
          <w:rFonts w:ascii="Cambria" w:hAnsi="Cambria"/>
          <w:szCs w:val="22"/>
        </w:rPr>
        <w:t xml:space="preserve">to recognise diatonic chords and compose a chord progression using diatonic chords  </w:t>
      </w:r>
    </w:p>
    <w:p w:rsidR="002F6167" w:rsidRPr="00AE23BE" w:rsidRDefault="002F6167" w:rsidP="002F6167">
      <w:pPr>
        <w:pStyle w:val="PlainText"/>
        <w:rPr>
          <w:rFonts w:ascii="Cambria" w:hAnsi="Cambria"/>
          <w:szCs w:val="22"/>
        </w:rPr>
      </w:pPr>
    </w:p>
    <w:p w:rsidR="002F6167" w:rsidRPr="00AE23BE" w:rsidRDefault="002F6167" w:rsidP="002F6167">
      <w:pPr>
        <w:rPr>
          <w:rFonts w:ascii="Cambria" w:hAnsi="Cambria"/>
        </w:rPr>
      </w:pPr>
      <w:r w:rsidRPr="00AE23BE">
        <w:rPr>
          <w:rFonts w:ascii="Cambria" w:hAnsi="Cambria"/>
          <w:b/>
          <w:bCs/>
        </w:rPr>
        <w:t>I can……</w:t>
      </w:r>
      <w:r w:rsidRPr="00AE23BE">
        <w:rPr>
          <w:rFonts w:ascii="Cambria" w:hAnsi="Cambria"/>
        </w:rPr>
        <w:t xml:space="preserve">………. </w:t>
      </w:r>
    </w:p>
    <w:p w:rsidR="002F6167" w:rsidRPr="00AE23BE" w:rsidRDefault="00B74894" w:rsidP="002F6167">
      <w:pPr>
        <w:pStyle w:val="PlainText"/>
        <w:numPr>
          <w:ilvl w:val="0"/>
          <w:numId w:val="3"/>
        </w:numPr>
        <w:rPr>
          <w:rFonts w:ascii="Cambria" w:hAnsi="Cambria"/>
          <w:szCs w:val="22"/>
        </w:rPr>
      </w:pPr>
      <w:r w:rsidRPr="00AE23BE">
        <w:rPr>
          <w:rFonts w:ascii="Cambria" w:hAnsi="Cambria"/>
          <w:szCs w:val="22"/>
        </w:rPr>
        <w:t>recognise aurally the quality of di</w:t>
      </w:r>
      <w:r w:rsidR="002F6167" w:rsidRPr="00AE23BE">
        <w:rPr>
          <w:rFonts w:ascii="Cambria" w:hAnsi="Cambria"/>
          <w:szCs w:val="22"/>
        </w:rPr>
        <w:t xml:space="preserve">atonic chords - major and minor </w:t>
      </w:r>
    </w:p>
    <w:p w:rsidR="002F6167" w:rsidRPr="00AE23BE" w:rsidRDefault="00B74894" w:rsidP="002F6167">
      <w:pPr>
        <w:pStyle w:val="PlainText"/>
        <w:numPr>
          <w:ilvl w:val="0"/>
          <w:numId w:val="3"/>
        </w:numPr>
        <w:rPr>
          <w:rFonts w:ascii="Cambria" w:hAnsi="Cambria"/>
          <w:szCs w:val="22"/>
        </w:rPr>
      </w:pPr>
      <w:r w:rsidRPr="00AE23BE">
        <w:rPr>
          <w:rFonts w:ascii="Cambria" w:hAnsi="Cambria"/>
          <w:szCs w:val="22"/>
        </w:rPr>
        <w:t xml:space="preserve">play diatonic chords in isolation </w:t>
      </w:r>
    </w:p>
    <w:p w:rsidR="002F6167" w:rsidRPr="00AE23BE" w:rsidRDefault="002F6167" w:rsidP="002F6167">
      <w:pPr>
        <w:pStyle w:val="PlainText"/>
        <w:numPr>
          <w:ilvl w:val="0"/>
          <w:numId w:val="3"/>
        </w:numPr>
        <w:rPr>
          <w:rFonts w:ascii="Cambria" w:hAnsi="Cambria"/>
          <w:szCs w:val="22"/>
        </w:rPr>
      </w:pPr>
      <w:r w:rsidRPr="00AE23BE">
        <w:rPr>
          <w:rFonts w:ascii="Cambria" w:hAnsi="Cambria"/>
          <w:szCs w:val="22"/>
        </w:rPr>
        <w:t>explain</w:t>
      </w:r>
      <w:r w:rsidR="00B74894" w:rsidRPr="00AE23BE">
        <w:rPr>
          <w:rFonts w:ascii="Cambria" w:hAnsi="Cambria"/>
          <w:szCs w:val="22"/>
        </w:rPr>
        <w:t xml:space="preserve"> the pattern of chords in a major scale and can compose a progression of chords u</w:t>
      </w:r>
      <w:r w:rsidRPr="00AE23BE">
        <w:rPr>
          <w:rFonts w:ascii="Cambria" w:hAnsi="Cambria"/>
          <w:szCs w:val="22"/>
        </w:rPr>
        <w:t>sing these diatonic chords</w:t>
      </w:r>
    </w:p>
    <w:p w:rsidR="00B74894" w:rsidRPr="00AE23BE" w:rsidRDefault="00B74894" w:rsidP="002F6167">
      <w:pPr>
        <w:pStyle w:val="PlainText"/>
        <w:numPr>
          <w:ilvl w:val="0"/>
          <w:numId w:val="3"/>
        </w:numPr>
        <w:rPr>
          <w:rFonts w:ascii="Cambria" w:hAnsi="Cambria"/>
          <w:szCs w:val="22"/>
        </w:rPr>
      </w:pPr>
      <w:r w:rsidRPr="00AE23BE">
        <w:rPr>
          <w:rFonts w:ascii="Cambria" w:hAnsi="Cambria"/>
          <w:szCs w:val="22"/>
        </w:rPr>
        <w:t>notate this chord progression using the scale degree note and chord quality using a chord chart.</w:t>
      </w:r>
    </w:p>
    <w:p w:rsidR="00AE23BE" w:rsidRPr="00AE23BE" w:rsidRDefault="00AE23BE" w:rsidP="00200799">
      <w:pPr>
        <w:rPr>
          <w:rFonts w:ascii="Cambria" w:hAnsi="Cambria"/>
        </w:rPr>
      </w:pPr>
    </w:p>
    <w:p w:rsidR="002F6167" w:rsidRPr="00AE23BE" w:rsidRDefault="00F6683A" w:rsidP="002F6167">
      <w:pPr>
        <w:rPr>
          <w:rFonts w:ascii="Cambria" w:hAnsi="Cambria"/>
          <w:b/>
          <w:bCs/>
          <w:color w:val="FF0000"/>
          <w:lang w:val="en-GB"/>
        </w:rPr>
      </w:pPr>
      <w:r>
        <w:rPr>
          <w:rFonts w:ascii="Cambria" w:hAnsi="Cambria"/>
          <w:b/>
          <w:bCs/>
          <w:color w:val="FF0000"/>
          <w:lang w:val="en-GB"/>
        </w:rPr>
        <w:t>Example</w:t>
      </w:r>
      <w:r w:rsidR="006832ED" w:rsidRPr="00AE23BE">
        <w:rPr>
          <w:rFonts w:ascii="Cambria" w:hAnsi="Cambria"/>
          <w:b/>
          <w:bCs/>
          <w:color w:val="FF0000"/>
          <w:lang w:val="en-GB"/>
        </w:rPr>
        <w:t xml:space="preserve"> - </w:t>
      </w:r>
      <w:r w:rsidR="002F6167" w:rsidRPr="00AE23BE">
        <w:rPr>
          <w:rFonts w:ascii="Cambria" w:hAnsi="Cambria"/>
          <w:b/>
          <w:bCs/>
          <w:color w:val="FF0000"/>
          <w:lang w:val="en-GB"/>
        </w:rPr>
        <w:t>Physical Education</w:t>
      </w:r>
      <w:r w:rsidR="00F117AC" w:rsidRPr="00AE23BE">
        <w:rPr>
          <w:rFonts w:ascii="Cambria" w:hAnsi="Cambria"/>
          <w:b/>
          <w:bCs/>
          <w:color w:val="FF0000"/>
          <w:lang w:val="en-GB"/>
        </w:rPr>
        <w:t xml:space="preserve"> (Level 7/8)</w:t>
      </w:r>
    </w:p>
    <w:p w:rsidR="002F6167" w:rsidRPr="00AE23BE" w:rsidRDefault="002F6167" w:rsidP="002F6167">
      <w:pPr>
        <w:rPr>
          <w:rFonts w:ascii="Cambria" w:hAnsi="Cambria"/>
        </w:rPr>
      </w:pPr>
      <w:r w:rsidRPr="00AE23BE">
        <w:rPr>
          <w:rFonts w:ascii="Cambria" w:hAnsi="Cambria"/>
          <w:b/>
          <w:bCs/>
          <w:lang w:val="en-GB"/>
        </w:rPr>
        <w:t>We Are Learning To (WALT)….</w:t>
      </w:r>
      <w:r w:rsidRPr="00AE23BE">
        <w:rPr>
          <w:rFonts w:ascii="Cambria" w:hAnsi="Cambria"/>
          <w:b/>
          <w:color w:val="003082"/>
          <w:lang w:val="en-GB"/>
        </w:rPr>
        <w:tab/>
      </w:r>
    </w:p>
    <w:p w:rsidR="00AE23BE" w:rsidRPr="00AE23BE" w:rsidRDefault="00502DFB" w:rsidP="00AE23BE">
      <w:pPr>
        <w:pStyle w:val="ListParagraph"/>
        <w:numPr>
          <w:ilvl w:val="0"/>
          <w:numId w:val="6"/>
        </w:numPr>
        <w:tabs>
          <w:tab w:val="left" w:pos="4320"/>
        </w:tabs>
        <w:spacing w:after="0"/>
        <w:rPr>
          <w:rFonts w:ascii="Cambria" w:hAnsi="Cambria"/>
          <w:lang w:val="en-GB"/>
        </w:rPr>
      </w:pPr>
      <w:r w:rsidRPr="00AE23BE">
        <w:rPr>
          <w:rFonts w:ascii="Cambria" w:hAnsi="Cambria"/>
          <w:lang w:val="en-GB"/>
        </w:rPr>
        <w:t>perform a lay-up</w:t>
      </w:r>
      <w:r w:rsidR="00484C84" w:rsidRPr="00AE23BE">
        <w:rPr>
          <w:rFonts w:ascii="Cambria" w:hAnsi="Cambria"/>
          <w:lang w:val="en-GB"/>
        </w:rPr>
        <w:t xml:space="preserve"> </w:t>
      </w:r>
      <w:r w:rsidR="004A5173" w:rsidRPr="00AE23BE">
        <w:rPr>
          <w:rFonts w:ascii="Cambria" w:hAnsi="Cambria"/>
          <w:lang w:val="en-GB"/>
        </w:rPr>
        <w:t xml:space="preserve"> (linked to the achievement standard of </w:t>
      </w:r>
      <w:hyperlink r:id="rId6" w:tooltip="Display the glossary entry for demonstrate" w:history="1">
        <w:r w:rsidR="00484C84" w:rsidRPr="00AE23BE">
          <w:rPr>
            <w:rStyle w:val="Hyperlink"/>
            <w:rFonts w:ascii="Cambria" w:hAnsi="Cambria"/>
            <w:color w:val="000000" w:themeColor="text1"/>
            <w:lang w:val="en-AU"/>
          </w:rPr>
          <w:t>demonstrate</w:t>
        </w:r>
      </w:hyperlink>
      <w:r w:rsidR="00484C84" w:rsidRPr="00AE23BE">
        <w:rPr>
          <w:rFonts w:ascii="Cambria" w:hAnsi="Cambria"/>
          <w:color w:val="000000" w:themeColor="text1"/>
          <w:lang w:val="en-AU"/>
        </w:rPr>
        <w:t xml:space="preserve"> </w:t>
      </w:r>
      <w:r w:rsidR="00484C84" w:rsidRPr="00AE23BE">
        <w:rPr>
          <w:rFonts w:ascii="Cambria" w:hAnsi="Cambria"/>
          <w:color w:val="000000"/>
          <w:lang w:val="en-AU"/>
        </w:rPr>
        <w:t>control and accuracy when performing specialised movement skills</w:t>
      </w:r>
      <w:r w:rsidR="004A5173" w:rsidRPr="00AE23BE">
        <w:rPr>
          <w:rFonts w:ascii="Cambria" w:hAnsi="Cambria"/>
          <w:color w:val="000000"/>
          <w:lang w:val="en-AU"/>
        </w:rPr>
        <w:t>)</w:t>
      </w:r>
    </w:p>
    <w:p w:rsidR="00AE23BE" w:rsidRPr="00AE23BE" w:rsidRDefault="00AE23BE" w:rsidP="00AE23BE">
      <w:pPr>
        <w:tabs>
          <w:tab w:val="left" w:pos="4320"/>
        </w:tabs>
        <w:spacing w:after="0"/>
        <w:ind w:left="360"/>
        <w:rPr>
          <w:rFonts w:ascii="Cambria" w:hAnsi="Cambria"/>
          <w:lang w:val="en-GB"/>
        </w:rPr>
      </w:pPr>
    </w:p>
    <w:p w:rsidR="00502DFB" w:rsidRPr="00AE23BE" w:rsidRDefault="00502DFB" w:rsidP="00F117AC">
      <w:pPr>
        <w:spacing w:after="0"/>
        <w:rPr>
          <w:rFonts w:ascii="Cambria" w:hAnsi="Cambria"/>
          <w:color w:val="000000" w:themeColor="text1"/>
        </w:rPr>
      </w:pPr>
      <w:r w:rsidRPr="00AE23BE">
        <w:rPr>
          <w:rFonts w:ascii="Cambria" w:hAnsi="Cambria"/>
          <w:b/>
          <w:bCs/>
          <w:color w:val="000000" w:themeColor="text1"/>
        </w:rPr>
        <w:t>I can……</w:t>
      </w:r>
      <w:r w:rsidRPr="00AE23BE">
        <w:rPr>
          <w:rFonts w:ascii="Cambria" w:hAnsi="Cambria"/>
          <w:color w:val="000000" w:themeColor="text1"/>
        </w:rPr>
        <w:t xml:space="preserve">………. </w:t>
      </w:r>
    </w:p>
    <w:p w:rsidR="00502DFB" w:rsidRPr="00AE23BE" w:rsidRDefault="00484C84" w:rsidP="00484C84">
      <w:pPr>
        <w:pStyle w:val="ListParagraph"/>
        <w:numPr>
          <w:ilvl w:val="0"/>
          <w:numId w:val="5"/>
        </w:numPr>
        <w:rPr>
          <w:rFonts w:ascii="Cambria" w:hAnsi="Cambria" w:cs="Arial"/>
          <w:color w:val="000000" w:themeColor="text1"/>
        </w:rPr>
      </w:pPr>
      <w:r w:rsidRPr="00AE23BE">
        <w:rPr>
          <w:rFonts w:ascii="Cambria" w:hAnsi="Cambria" w:cs="Arial"/>
          <w:bCs/>
          <w:color w:val="000000" w:themeColor="text1"/>
        </w:rPr>
        <w:t>Jump off the</w:t>
      </w:r>
      <w:r w:rsidR="00502DFB" w:rsidRPr="00AE23BE">
        <w:rPr>
          <w:rFonts w:ascii="Cambria" w:hAnsi="Cambria" w:cs="Arial"/>
          <w:bCs/>
          <w:color w:val="000000" w:themeColor="text1"/>
        </w:rPr>
        <w:t xml:space="preserve"> opposite foot to the hand </w:t>
      </w:r>
      <w:r w:rsidRPr="00AE23BE">
        <w:rPr>
          <w:rFonts w:ascii="Cambria" w:hAnsi="Cambria" w:cs="Arial"/>
          <w:bCs/>
          <w:color w:val="000000" w:themeColor="text1"/>
        </w:rPr>
        <w:t>laying up the ball</w:t>
      </w:r>
    </w:p>
    <w:p w:rsidR="00484C84" w:rsidRPr="00AE23BE" w:rsidRDefault="00484C84" w:rsidP="00484C84">
      <w:pPr>
        <w:pStyle w:val="ListParagraph"/>
        <w:numPr>
          <w:ilvl w:val="0"/>
          <w:numId w:val="5"/>
        </w:numPr>
        <w:rPr>
          <w:rFonts w:ascii="Cambria" w:hAnsi="Cambria" w:cs="Arial"/>
          <w:bCs/>
          <w:color w:val="000000" w:themeColor="text1"/>
        </w:rPr>
      </w:pPr>
      <w:r w:rsidRPr="00AE23BE">
        <w:rPr>
          <w:rFonts w:ascii="Cambria" w:hAnsi="Cambria" w:cs="Arial"/>
          <w:bCs/>
          <w:color w:val="000000" w:themeColor="text1"/>
        </w:rPr>
        <w:t>Drive t</w:t>
      </w:r>
      <w:r w:rsidR="00502DFB" w:rsidRPr="00AE23BE">
        <w:rPr>
          <w:rFonts w:ascii="Cambria" w:hAnsi="Cambria" w:cs="Arial"/>
          <w:bCs/>
          <w:color w:val="000000" w:themeColor="text1"/>
        </w:rPr>
        <w:t xml:space="preserve">he leg on the same side </w:t>
      </w:r>
      <w:r w:rsidRPr="00AE23BE">
        <w:rPr>
          <w:rFonts w:ascii="Cambria" w:hAnsi="Cambria" w:cs="Arial"/>
          <w:bCs/>
          <w:color w:val="000000" w:themeColor="text1"/>
        </w:rPr>
        <w:t xml:space="preserve">as the hand laying up the ball </w:t>
      </w:r>
    </w:p>
    <w:p w:rsidR="00484C84" w:rsidRPr="00AE23BE" w:rsidRDefault="00484C84" w:rsidP="00484C84">
      <w:pPr>
        <w:pStyle w:val="ListParagraph"/>
        <w:numPr>
          <w:ilvl w:val="0"/>
          <w:numId w:val="5"/>
        </w:numPr>
        <w:rPr>
          <w:rFonts w:ascii="Cambria" w:hAnsi="Cambria" w:cs="Arial"/>
          <w:bCs/>
          <w:color w:val="000000" w:themeColor="text1"/>
        </w:rPr>
      </w:pPr>
      <w:r w:rsidRPr="00AE23BE">
        <w:rPr>
          <w:rFonts w:ascii="Cambria" w:hAnsi="Cambria" w:cs="Arial"/>
          <w:bCs/>
          <w:color w:val="000000" w:themeColor="text1"/>
        </w:rPr>
        <w:t>Picked the ball up from the dribble towards the top of the chest and past the forehead</w:t>
      </w:r>
    </w:p>
    <w:p w:rsidR="00484C84" w:rsidRPr="00AE23BE" w:rsidRDefault="00484C84" w:rsidP="00484C84">
      <w:pPr>
        <w:pStyle w:val="ListParagraph"/>
        <w:numPr>
          <w:ilvl w:val="0"/>
          <w:numId w:val="5"/>
        </w:numPr>
        <w:rPr>
          <w:rFonts w:ascii="Cambria" w:hAnsi="Cambria" w:cs="Arial"/>
          <w:color w:val="000000" w:themeColor="text1"/>
        </w:rPr>
      </w:pPr>
      <w:r w:rsidRPr="00AE23BE">
        <w:rPr>
          <w:rFonts w:ascii="Cambria" w:hAnsi="Cambria" w:cs="Arial"/>
          <w:bCs/>
          <w:color w:val="000000" w:themeColor="text1"/>
        </w:rPr>
        <w:t>Separate the two hands with the inside arm extending to protect the body and ball from defenders to the front and side</w:t>
      </w:r>
      <w:r w:rsidRPr="00AE23BE">
        <w:rPr>
          <w:rFonts w:ascii="Cambria" w:hAnsi="Cambria" w:cs="Arial"/>
          <w:color w:val="000000" w:themeColor="text1"/>
        </w:rPr>
        <w:t>.</w:t>
      </w:r>
    </w:p>
    <w:p w:rsidR="003F5A14" w:rsidRPr="00F6683A" w:rsidRDefault="00484C84" w:rsidP="00F6683A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</w:rPr>
      </w:pPr>
      <w:r w:rsidRPr="00AE23BE">
        <w:rPr>
          <w:rFonts w:ascii="Cambria" w:hAnsi="Cambria" w:cs="Arial"/>
          <w:bCs/>
          <w:color w:val="000000" w:themeColor="text1"/>
        </w:rPr>
        <w:t>Fully extend the shooting arm pushing through the ball and finishing with a flick of the wrist</w:t>
      </w:r>
    </w:p>
    <w:p w:rsidR="00787A7A" w:rsidRPr="00AE23BE" w:rsidRDefault="00787A7A" w:rsidP="00787A7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FF0000"/>
          <w:lang w:val="en-GB"/>
        </w:rPr>
      </w:pPr>
    </w:p>
    <w:sectPr w:rsidR="00787A7A" w:rsidRPr="00AE23BE" w:rsidSect="002F616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DF5"/>
    <w:multiLevelType w:val="hybridMultilevel"/>
    <w:tmpl w:val="413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7F43"/>
    <w:multiLevelType w:val="hybridMultilevel"/>
    <w:tmpl w:val="209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0A5"/>
    <w:multiLevelType w:val="hybridMultilevel"/>
    <w:tmpl w:val="9D4A97D8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B8475CE"/>
    <w:multiLevelType w:val="hybridMultilevel"/>
    <w:tmpl w:val="4F6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1B3C"/>
    <w:multiLevelType w:val="hybridMultilevel"/>
    <w:tmpl w:val="F21486BE"/>
    <w:lvl w:ilvl="0" w:tplc="9B06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A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6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6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27648C"/>
    <w:multiLevelType w:val="hybridMultilevel"/>
    <w:tmpl w:val="5B0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4022"/>
    <w:multiLevelType w:val="hybridMultilevel"/>
    <w:tmpl w:val="3AB6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5D3C"/>
    <w:multiLevelType w:val="hybridMultilevel"/>
    <w:tmpl w:val="35B02732"/>
    <w:lvl w:ilvl="0" w:tplc="8B745AF0">
      <w:numFmt w:val="bullet"/>
      <w:lvlText w:val=""/>
      <w:lvlJc w:val="left"/>
      <w:pPr>
        <w:ind w:left="720" w:hanging="360"/>
      </w:pPr>
      <w:rPr>
        <w:rFonts w:ascii="Wingdings" w:eastAsia="TimesNewRomanPSMT" w:hAnsi="Wingdings" w:cs="TimesNewRomanPSMT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6C6D"/>
    <w:multiLevelType w:val="hybridMultilevel"/>
    <w:tmpl w:val="D62C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04D7B"/>
    <w:multiLevelType w:val="hybridMultilevel"/>
    <w:tmpl w:val="51F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3F8B"/>
    <w:multiLevelType w:val="hybridMultilevel"/>
    <w:tmpl w:val="FB126A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C2AAA"/>
    <w:multiLevelType w:val="hybridMultilevel"/>
    <w:tmpl w:val="F676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35F7E"/>
    <w:multiLevelType w:val="hybridMultilevel"/>
    <w:tmpl w:val="426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37094"/>
    <w:multiLevelType w:val="hybridMultilevel"/>
    <w:tmpl w:val="A1BAD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EC720C"/>
    <w:multiLevelType w:val="hybridMultilevel"/>
    <w:tmpl w:val="3460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D"/>
    <w:rsid w:val="000416FA"/>
    <w:rsid w:val="000512F0"/>
    <w:rsid w:val="001D0E92"/>
    <w:rsid w:val="00200799"/>
    <w:rsid w:val="0024238D"/>
    <w:rsid w:val="002F6167"/>
    <w:rsid w:val="0037263E"/>
    <w:rsid w:val="003F5A14"/>
    <w:rsid w:val="003F730A"/>
    <w:rsid w:val="00484C84"/>
    <w:rsid w:val="004A5173"/>
    <w:rsid w:val="00502DFB"/>
    <w:rsid w:val="00663ED7"/>
    <w:rsid w:val="006832ED"/>
    <w:rsid w:val="00787A7A"/>
    <w:rsid w:val="007C7462"/>
    <w:rsid w:val="007E5A86"/>
    <w:rsid w:val="007F48F3"/>
    <w:rsid w:val="00842A36"/>
    <w:rsid w:val="0092244B"/>
    <w:rsid w:val="00A0429A"/>
    <w:rsid w:val="00A31CE3"/>
    <w:rsid w:val="00AE23BE"/>
    <w:rsid w:val="00B74894"/>
    <w:rsid w:val="00F117AC"/>
    <w:rsid w:val="00F6683A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A3FD-916F-42CC-9890-5EB3056B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799"/>
    <w:rPr>
      <w:strike w:val="0"/>
      <w:dstrike w:val="0"/>
      <w:color w:val="767676"/>
      <w:u w:val="none"/>
      <w:effect w:val="none"/>
    </w:rPr>
  </w:style>
  <w:style w:type="paragraph" w:styleId="PlainText">
    <w:name w:val="Plain Text"/>
    <w:basedOn w:val="Normal"/>
    <w:link w:val="PlainTextChar"/>
    <w:unhideWhenUsed/>
    <w:rsid w:val="00B748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B74894"/>
    <w:rPr>
      <w:rFonts w:ascii="Calibri" w:hAnsi="Calibri" w:cs="Consolas"/>
      <w:szCs w:val="21"/>
    </w:rPr>
  </w:style>
  <w:style w:type="paragraph" w:customStyle="1" w:styleId="Default">
    <w:name w:val="Default"/>
    <w:rsid w:val="00787A7A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11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7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1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5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F10AS&amp;t=Demonstrate" TargetMode="External"/><Relationship Id="rId5" Type="http://schemas.openxmlformats.org/officeDocument/2006/relationships/hyperlink" Target="http://www.australiancurriculum.edu.au/glossary/popup?a=F10AS&amp;t=Calcu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Batters, Paul A</dc:creator>
  <cp:keywords/>
  <dc:description/>
  <cp:lastModifiedBy>Batters, Paul A</cp:lastModifiedBy>
  <cp:revision>17</cp:revision>
  <dcterms:created xsi:type="dcterms:W3CDTF">2015-05-25T11:00:00Z</dcterms:created>
  <dcterms:modified xsi:type="dcterms:W3CDTF">2015-05-26T03:06:00Z</dcterms:modified>
</cp:coreProperties>
</file>